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 w:rsidRPr="00510DF0">
        <w:rPr>
          <w:b/>
          <w:bCs/>
          <w:color w:val="FF0000"/>
          <w:sz w:val="42"/>
          <w:szCs w:val="42"/>
        </w:rPr>
        <w:t>ОСТОРОЖНО</w:t>
      </w:r>
      <w:r w:rsidRPr="00510DF0">
        <w:rPr>
          <w:color w:val="FF0000"/>
          <w:sz w:val="42"/>
          <w:szCs w:val="42"/>
        </w:rPr>
        <w:t> </w:t>
      </w:r>
      <w:r w:rsidRPr="00510DF0">
        <w:rPr>
          <w:b/>
          <w:bCs/>
          <w:color w:val="FF0000"/>
          <w:sz w:val="42"/>
          <w:szCs w:val="42"/>
        </w:rPr>
        <w:t>-</w:t>
      </w:r>
      <w:r w:rsidRPr="00510DF0">
        <w:rPr>
          <w:color w:val="FF0000"/>
          <w:sz w:val="42"/>
          <w:szCs w:val="42"/>
        </w:rPr>
        <w:t> </w:t>
      </w:r>
      <w:r w:rsidRPr="00510DF0">
        <w:rPr>
          <w:b/>
          <w:bCs/>
          <w:color w:val="FF0000"/>
          <w:sz w:val="42"/>
          <w:szCs w:val="42"/>
        </w:rPr>
        <w:t>ЛЕТО!</w:t>
      </w:r>
    </w:p>
    <w:bookmarkEnd w:id="0"/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8"/>
          <w:szCs w:val="38"/>
        </w:rPr>
        <w:t>Уважаемые мамы и папы!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color w:val="111111"/>
          <w:sz w:val="22"/>
          <w:szCs w:val="22"/>
        </w:rPr>
        <w:t>  </w:t>
      </w:r>
      <w:r w:rsidRPr="00510DF0">
        <w:rPr>
          <w:color w:val="008000"/>
          <w:sz w:val="34"/>
          <w:szCs w:val="34"/>
        </w:rPr>
        <w:t> Лето – пора путешествий и новых впечатлений. Чтобы отдых был приятным, будьте бдительны и осторожны, помните об опасностях, которые подстерегают детей в дальней поездке и во время отдыха.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noProof/>
          <w:color w:val="008000"/>
          <w:sz w:val="34"/>
          <w:szCs w:val="34"/>
        </w:rPr>
        <w:drawing>
          <wp:inline distT="0" distB="0" distL="0" distR="0" wp14:anchorId="528EA736" wp14:editId="45B1B6FB">
            <wp:extent cx="2371725" cy="2752725"/>
            <wp:effectExtent l="0" t="0" r="9525" b="9525"/>
            <wp:docPr id="1" name="Рисунок 1" descr="https://content.schools.by/upkdeshenka/library/%D0%BB%D0%B5%D1%82%D0%BE-%D0%B4%D0%B5%D1%82_%D1%81%D0%B0%D0%B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upkdeshenka/library/%D0%BB%D0%B5%D1%82%D0%BE-%D0%B4%D0%B5%D1%82_%D1%81%D0%B0%D0%B4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FF0000"/>
          <w:sz w:val="34"/>
          <w:szCs w:val="34"/>
        </w:rPr>
        <w:t> </w:t>
      </w:r>
      <w:r w:rsidRPr="00510DF0">
        <w:rPr>
          <w:b/>
          <w:bCs/>
          <w:color w:val="FF0000"/>
          <w:sz w:val="34"/>
          <w:szCs w:val="34"/>
        </w:rPr>
        <w:t>Опасности, связанные с путешествием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</w:rPr>
        <w:t>на личном транспорте: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5C5C5C"/>
          <w:sz w:val="34"/>
          <w:szCs w:val="34"/>
        </w:rPr>
        <w:t>—</w:t>
      </w:r>
      <w:r w:rsidRPr="00510DF0">
        <w:rPr>
          <w:color w:val="008000"/>
          <w:sz w:val="34"/>
          <w:szCs w:val="34"/>
        </w:rPr>
        <w:t> открытые окна;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не заблокированные двери;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остановки в незнакомых местах.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Сажайте детей   только в детское автокресло! Пристегивайте ребенка ремнями безопасности.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Выходить из машины ребенку можно только после взрослого.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b/>
          <w:bCs/>
          <w:color w:val="111111"/>
          <w:sz w:val="22"/>
          <w:szCs w:val="22"/>
        </w:rPr>
        <w:t> </w:t>
      </w:r>
      <w:r w:rsidRPr="00510DF0">
        <w:rPr>
          <w:b/>
          <w:bCs/>
          <w:color w:val="FF0000"/>
          <w:sz w:val="34"/>
          <w:szCs w:val="34"/>
        </w:rPr>
        <w:t>Опасности, связанные с путешествием на поездах: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— открытые окна;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lastRenderedPageBreak/>
        <w:t> — тамбуры вагонов;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верхние полки;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кипяток;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незнакомые люди.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Не разрешайте ребенку выглядывать из окон и высовывать из них руки, бросать в окна предметы, выходить в тамбур, общаться с незнакомыми людьми в отсутствие близких, брать от них угощение.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</w:rPr>
        <w:t> Опасности, связанные с жизнью на даче или в деревне: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печка;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колодец;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инструменты;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заброшенные доски с гвоздями;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— незнакомые животные;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— купание в водоемах.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color w:val="111111"/>
          <w:sz w:val="22"/>
          <w:szCs w:val="22"/>
        </w:rPr>
        <w:t> </w:t>
      </w:r>
      <w:r w:rsidRPr="00510DF0">
        <w:rPr>
          <w:b/>
          <w:bCs/>
          <w:color w:val="FF0000"/>
          <w:sz w:val="34"/>
          <w:szCs w:val="34"/>
        </w:rPr>
        <w:t>Ребенок должен твердо запомнить, что ему нельзя: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color w:val="111111"/>
          <w:sz w:val="22"/>
          <w:szCs w:val="22"/>
        </w:rPr>
        <w:t> </w:t>
      </w:r>
      <w:r w:rsidRPr="00510DF0">
        <w:rPr>
          <w:color w:val="008000"/>
          <w:sz w:val="34"/>
          <w:szCs w:val="34"/>
        </w:rPr>
        <w:t>— открывать печную дверцу и трогать печную заслонку;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заглядывать в колодец;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трогать инструменты;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купаться в отсутствие ответственных за него взрослых.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подходить близко к незнакомым животным, кормить их, гладить;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color w:val="111111"/>
          <w:sz w:val="22"/>
          <w:szCs w:val="22"/>
        </w:rPr>
        <w:t> </w:t>
      </w:r>
      <w:r w:rsidRPr="00510DF0">
        <w:rPr>
          <w:b/>
          <w:bCs/>
          <w:color w:val="FF0000"/>
          <w:sz w:val="34"/>
          <w:szCs w:val="34"/>
        </w:rPr>
        <w:t>Опасности, связанные с катанием на роликах и велосипеде: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— крутой склон дороги;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неровности на дороге;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 — проезжающий транспорт.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lastRenderedPageBreak/>
        <w:t>Не разрешайте ребенку выходить на улицу с велосипедом, самокатом или роликами без сопровождения взрослых. Научите его останавливаться у опасных мест – выездов машин из дворов, с автостоянок и др. Разрешайте кататься только по тротуарам с ровной поверхностью. Если ребенок еще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FF0000"/>
          <w:sz w:val="34"/>
          <w:szCs w:val="34"/>
        </w:rPr>
        <w:t> </w:t>
      </w:r>
      <w:r w:rsidRPr="00510DF0">
        <w:rPr>
          <w:b/>
          <w:bCs/>
          <w:color w:val="FF0000"/>
          <w:sz w:val="34"/>
          <w:szCs w:val="34"/>
        </w:rPr>
        <w:t>Меры предосторожности,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</w:rPr>
        <w:t>связанные с купанием в водоемах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Не допускайте переохлаждения ребенка в воде. Чередуйте купание с играми на берегу.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</w:rPr>
        <w:t> Незнакомая еда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4DC59865" wp14:editId="30743308">
            <wp:extent cx="3409950" cy="2552700"/>
            <wp:effectExtent l="0" t="0" r="0" b="0"/>
            <wp:docPr id="2" name="Рисунок 2" descr="https://content.schools.by/upkdeshenka/library/%D0%BB%D0%B5%D1%82%D0%BE-%D0%B4%D0%B5%D1%82_%D1%81%D0%B0%D0%B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upkdeshenka/library/%D0%BB%D0%B5%D1%82%D0%BE-%D0%B4%D0%B5%D1%82_%D1%81%D0%B0%D0%B4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В качестве мер безопасности детей летом на отдыхе следите за тем, что они едят. Чтобы обеспечить безопасность детей летом на отдыхе и защитить их от расстройств пищеварения, соблюдайте некоторые важные правила питания: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lastRenderedPageBreak/>
        <w:t>- не давайте детям пробовать местные деликатесы и сами старайтесь аккуратнее относиться к ним;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если Ваш ребенок аллергик или имеет определенные предпочтения в еде – узнайте, можно ли купить эти продукты там, куда Вы поедете, или возьмите их с собой;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в некоторых жарких странах не стоит умываться водой из-под крана и, тем более, ее пить – лучше покупайте бутилированную;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не ешьте немытые фрукты и овощи и не давайте их ребенку;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соблюдайте тщательную гигиену – мойте руки с антибактериальным мылом.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color w:val="111111"/>
          <w:sz w:val="22"/>
          <w:szCs w:val="22"/>
        </w:rPr>
        <w:t> </w:t>
      </w:r>
      <w:r w:rsidRPr="00510DF0">
        <w:rPr>
          <w:b/>
          <w:bCs/>
          <w:color w:val="FF0000"/>
          <w:sz w:val="34"/>
          <w:szCs w:val="34"/>
        </w:rPr>
        <w:t>Правила безопасности на пляже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Calibri" w:hAnsi="Calibri" w:cs="Calibri"/>
          <w:color w:val="111111"/>
          <w:sz w:val="22"/>
          <w:szCs w:val="22"/>
        </w:rPr>
        <w:t>        </w:t>
      </w:r>
      <w:r w:rsidRPr="00510DF0">
        <w:rPr>
          <w:color w:val="008000"/>
          <w:sz w:val="34"/>
          <w:szCs w:val="34"/>
        </w:rPr>
        <w:t>Теплый, рассыпчатый песок – настоящее раздолье для детей! Но в нем также кроется множество опасностей: осколки бутылок, опасные инфекции, мусор, острые камни, окурки и т.д. Заранее объясните ребенку, что тянуть горсти песка в рот не стоит, да и валяться в нем нужно аккуратно. Сами тоже не забывайте тщательно осматривать место, выбранное Вами для того, чтобы расстелить плед.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Каждое лето подводится печальная статистика смертей на воде – и очень часто утопленниками оказываются дети. Чтобы не допустить трагедии, родителям нужно соблюдать</w:t>
      </w:r>
      <w:r w:rsidRPr="00510DF0">
        <w:rPr>
          <w:rFonts w:ascii="Calibri" w:hAnsi="Calibri" w:cs="Calibri"/>
          <w:color w:val="111111"/>
          <w:sz w:val="22"/>
          <w:szCs w:val="22"/>
        </w:rPr>
        <w:t> </w:t>
      </w:r>
      <w:hyperlink r:id="rId6" w:history="1">
        <w:r w:rsidRPr="00510DF0">
          <w:rPr>
            <w:color w:val="FF0000"/>
            <w:sz w:val="34"/>
            <w:szCs w:val="34"/>
            <w:u w:val="single"/>
          </w:rPr>
          <w:t>правила безопасности при посещении пляжа с детьми:</w:t>
        </w:r>
      </w:hyperlink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ребенок всегда должен быть в поле Вашего зрения – вопреки сценам в художественных фильмах, человек, который тонет, не кричит и не размахивает руками;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плавайте вместе с детьми только в разрешенных местах – на оборудованных пляжах, где есть спасатели;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если Вы находитесь в воде с маленьким ребенком, всегда держитесь от него на расстоянии вытянутой руки;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lastRenderedPageBreak/>
        <w:t xml:space="preserve">- не пренебрегайте использованием надувных кругов и </w:t>
      </w:r>
      <w:proofErr w:type="spellStart"/>
      <w:r w:rsidRPr="00510DF0">
        <w:rPr>
          <w:color w:val="008000"/>
          <w:sz w:val="34"/>
          <w:szCs w:val="34"/>
        </w:rPr>
        <w:t>манжетов</w:t>
      </w:r>
      <w:proofErr w:type="spellEnd"/>
      <w:r w:rsidRPr="00510DF0">
        <w:rPr>
          <w:color w:val="008000"/>
          <w:sz w:val="34"/>
          <w:szCs w:val="34"/>
        </w:rPr>
        <w:t xml:space="preserve"> – эти приспособления помогут Вашему ребенку удержаться на воде и не уйти на дно;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не разрешайте детям прыгать в воду с разбега;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</w:rPr>
        <w:t>- умейте оказать первую помощь.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</w:rPr>
        <w:t>Использование природных факторов для закаливания детей летом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>    Существуют самые различные способы закаливания, но самым основным было и остается использование сил природы. Несмотря на то, что летом такие процедуры можно проводить более длительное время, все же следует разумного относиться к пребыванию на солнце и обливаниям, особенно у детей самого раннего возраста, и делать все постепенно.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  <w:shd w:val="clear" w:color="auto" w:fill="FFFFFF"/>
        </w:rPr>
        <w:t>Солнце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rFonts w:ascii="Tahoma" w:hAnsi="Tahoma" w:cs="Tahoma"/>
          <w:noProof/>
          <w:color w:val="111111"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74D699A9" wp14:editId="67D1ED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2" descr="http://foodandhealth.ru/wp-content/uploads/2016/01/skolko-solnca-polozheno-v-s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odandhealth.ru/wp-content/uploads/2016/01/skolko-solnca-polozheno-v-su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DF0">
        <w:rPr>
          <w:color w:val="008000"/>
          <w:sz w:val="34"/>
          <w:szCs w:val="34"/>
          <w:shd w:val="clear" w:color="auto" w:fill="FFFFFF"/>
        </w:rPr>
        <w:t>Летом эффект от солнца выражается не в одном лишь красивом загаре, который, кстати, особенно детям и не нужен, а в пополнении организма </w:t>
      </w:r>
      <w:hyperlink r:id="rId8" w:history="1">
        <w:r w:rsidRPr="00510DF0">
          <w:rPr>
            <w:color w:val="008000"/>
            <w:sz w:val="34"/>
            <w:szCs w:val="34"/>
            <w:u w:val="single"/>
            <w:shd w:val="clear" w:color="auto" w:fill="FFFFFF"/>
          </w:rPr>
          <w:t>витамином D.</w:t>
        </w:r>
      </w:hyperlink>
      <w:r w:rsidRPr="00510DF0">
        <w:rPr>
          <w:color w:val="008000"/>
          <w:sz w:val="34"/>
          <w:szCs w:val="34"/>
          <w:shd w:val="clear" w:color="auto" w:fill="FFFFFF"/>
        </w:rPr>
        <w:t> Именно тогда он естественным образом поступает в организм, накапливаясь на месяцы вперед. Одновременно с этим восполняется и уровень </w:t>
      </w:r>
      <w:hyperlink r:id="rId9" w:history="1">
        <w:r w:rsidRPr="00510DF0">
          <w:rPr>
            <w:color w:val="008000"/>
            <w:sz w:val="34"/>
            <w:szCs w:val="34"/>
            <w:u w:val="single"/>
            <w:shd w:val="clear" w:color="auto" w:fill="FFFFFF"/>
          </w:rPr>
          <w:t>гемоглобина.</w:t>
        </w:r>
      </w:hyperlink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 xml:space="preserve">Солнечные ванны полезны деткам, начиная с рождения. Но проводить их нужно с осторожностью, начиная с пяти минут, доводя постепенно до часа для более старших деток. Пребывание на солнце будет полезными в утренние часы до 11.00 и в вечерние, когда солнце не так активно – после 16.00, а вот в </w:t>
      </w:r>
      <w:proofErr w:type="gramStart"/>
      <w:r w:rsidRPr="00510DF0">
        <w:rPr>
          <w:color w:val="008000"/>
          <w:sz w:val="34"/>
          <w:szCs w:val="34"/>
          <w:shd w:val="clear" w:color="auto" w:fill="FFFFFF"/>
        </w:rPr>
        <w:t>полуденный  зной</w:t>
      </w:r>
      <w:proofErr w:type="gramEnd"/>
      <w:r w:rsidRPr="00510DF0">
        <w:rPr>
          <w:color w:val="008000"/>
          <w:sz w:val="34"/>
          <w:szCs w:val="34"/>
          <w:shd w:val="clear" w:color="auto" w:fill="FFFFFF"/>
        </w:rPr>
        <w:t xml:space="preserve"> находится под прямыми лучами опасно.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>      Во время принятия солнечных ванн, желательно прикрыть головку ребенка панамкой и регулярно предлагать водичку, ведь обезвоживание в жаркие дни происходит очень быстро за счет активного потоотделения.</w:t>
      </w:r>
    </w:p>
    <w:p w:rsidR="00071F5B" w:rsidRDefault="00071F5B" w:rsidP="00071F5B">
      <w:pPr>
        <w:shd w:val="clear" w:color="auto" w:fill="FFFFFF"/>
        <w:spacing w:after="200"/>
        <w:jc w:val="center"/>
        <w:rPr>
          <w:b/>
          <w:bCs/>
          <w:color w:val="FF0000"/>
          <w:sz w:val="34"/>
          <w:szCs w:val="34"/>
          <w:shd w:val="clear" w:color="auto" w:fill="FFFFFF"/>
        </w:rPr>
      </w:pPr>
    </w:p>
    <w:p w:rsidR="00071F5B" w:rsidRDefault="00071F5B" w:rsidP="00071F5B">
      <w:pPr>
        <w:shd w:val="clear" w:color="auto" w:fill="FFFFFF"/>
        <w:spacing w:after="200"/>
        <w:jc w:val="center"/>
        <w:rPr>
          <w:b/>
          <w:bCs/>
          <w:color w:val="FF0000"/>
          <w:sz w:val="34"/>
          <w:szCs w:val="34"/>
          <w:shd w:val="clear" w:color="auto" w:fill="FFFFFF"/>
        </w:rPr>
      </w:pPr>
    </w:p>
    <w:p w:rsidR="00071F5B" w:rsidRDefault="00071F5B" w:rsidP="00071F5B">
      <w:pPr>
        <w:shd w:val="clear" w:color="auto" w:fill="FFFFFF"/>
        <w:spacing w:after="200"/>
        <w:jc w:val="center"/>
        <w:rPr>
          <w:b/>
          <w:bCs/>
          <w:color w:val="FF0000"/>
          <w:sz w:val="34"/>
          <w:szCs w:val="34"/>
          <w:shd w:val="clear" w:color="auto" w:fill="FFFFFF"/>
        </w:rPr>
      </w:pPr>
      <w:r w:rsidRPr="00510DF0">
        <w:rPr>
          <w:b/>
          <w:bCs/>
          <w:color w:val="FF0000"/>
          <w:sz w:val="34"/>
          <w:szCs w:val="34"/>
          <w:shd w:val="clear" w:color="auto" w:fill="FFFFFF"/>
        </w:rPr>
        <w:lastRenderedPageBreak/>
        <w:t>Вода</w:t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noProof/>
          <w:color w:val="FF0000"/>
          <w:sz w:val="34"/>
          <w:szCs w:val="34"/>
          <w:shd w:val="clear" w:color="auto" w:fill="FFFFFF"/>
        </w:rPr>
        <w:drawing>
          <wp:inline distT="0" distB="0" distL="0" distR="0" wp14:anchorId="7B9E3E46" wp14:editId="00C7F639">
            <wp:extent cx="3409950" cy="2552700"/>
            <wp:effectExtent l="0" t="0" r="0" b="0"/>
            <wp:docPr id="3" name="Рисунок 3" descr="https://content.schools.by/upkdeshenka/library/%D0%BB%D0%B5%D1%82%D0%BE-%D0%B4%D0%B5%D1%82_%D1%81%D0%B0%D0%B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upkdeshenka/library/%D0%BB%D0%B5%D1%82%D0%BE-%D0%B4%D0%B5%D1%82_%D1%81%D0%B0%D0%B4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>Закаливание летом детей дошкольного возраста особенно актуально при помощи водных процедур. Постепенное 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>Правила закаливания детей водой летом примерно такие же, как   и в зимний период. Температура воды для обливания каждый день понижается на два градуса, постепенно доходя до прохладной. Детки в саду ежедневно в качестве закалки обливают ножки прохладной водичкой или плещутся в открытом бассейне на площадке.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 xml:space="preserve">Если есть возможность, хорошо бы приобрести </w:t>
      </w:r>
      <w:proofErr w:type="gramStart"/>
      <w:r w:rsidRPr="00510DF0">
        <w:rPr>
          <w:color w:val="008000"/>
          <w:sz w:val="34"/>
          <w:szCs w:val="34"/>
          <w:shd w:val="clear" w:color="auto" w:fill="FFFFFF"/>
        </w:rPr>
        <w:t>маленький  бассейн</w:t>
      </w:r>
      <w:proofErr w:type="gramEnd"/>
      <w:r w:rsidRPr="00510DF0">
        <w:rPr>
          <w:color w:val="008000"/>
          <w:sz w:val="34"/>
          <w:szCs w:val="34"/>
          <w:shd w:val="clear" w:color="auto" w:fill="FFFFFF"/>
        </w:rPr>
        <w:t xml:space="preserve"> для двора, чтобы у ребенка была постоянная возможность поплескаться вдоволь. Кожа привыкает к разности </w:t>
      </w:r>
      <w:proofErr w:type="gramStart"/>
      <w:r w:rsidRPr="00510DF0">
        <w:rPr>
          <w:color w:val="008000"/>
          <w:sz w:val="34"/>
          <w:szCs w:val="34"/>
          <w:shd w:val="clear" w:color="auto" w:fill="FFFFFF"/>
        </w:rPr>
        <w:t xml:space="preserve">температур,   </w:t>
      </w:r>
      <w:proofErr w:type="gramEnd"/>
      <w:r w:rsidRPr="00510DF0">
        <w:rPr>
          <w:color w:val="008000"/>
          <w:sz w:val="34"/>
          <w:szCs w:val="34"/>
          <w:shd w:val="clear" w:color="auto" w:fill="FFFFFF"/>
        </w:rPr>
        <w:t>что очень полезно для здоровья.</w:t>
      </w:r>
    </w:p>
    <w:p w:rsidR="00071F5B" w:rsidRDefault="00071F5B" w:rsidP="00071F5B">
      <w:pPr>
        <w:shd w:val="clear" w:color="auto" w:fill="FFFFFF"/>
        <w:spacing w:after="200"/>
        <w:jc w:val="center"/>
        <w:rPr>
          <w:b/>
          <w:bCs/>
          <w:color w:val="FF0000"/>
          <w:sz w:val="34"/>
          <w:szCs w:val="34"/>
          <w:shd w:val="clear" w:color="auto" w:fill="FFFFFF"/>
        </w:rPr>
      </w:pPr>
      <w:r w:rsidRPr="00510DF0">
        <w:rPr>
          <w:b/>
          <w:bCs/>
          <w:noProof/>
          <w:color w:val="FF0000"/>
          <w:sz w:val="34"/>
          <w:szCs w:val="34"/>
          <w:shd w:val="clear" w:color="auto" w:fill="FFFFFF"/>
        </w:rPr>
        <w:lastRenderedPageBreak/>
        <w:drawing>
          <wp:inline distT="0" distB="0" distL="0" distR="0" wp14:anchorId="123DA6AD" wp14:editId="622FF6A4">
            <wp:extent cx="3409950" cy="2552700"/>
            <wp:effectExtent l="0" t="0" r="0" b="0"/>
            <wp:docPr id="4" name="Рисунок 4" descr="https://content.schools.by/upkdeshenka/library/%D0%B5%D1%82%D0%BE-%D0%B4%D0%B5%D1%82%D1%81%D0%B0%D0%B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upkdeshenka/library/%D0%B5%D1%82%D0%BE-%D0%B4%D0%B5%D1%82%D1%81%D0%B0%D0%B4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5B" w:rsidRPr="00510DF0" w:rsidRDefault="00071F5B" w:rsidP="00071F5B">
      <w:pPr>
        <w:shd w:val="clear" w:color="auto" w:fill="FFFFFF"/>
        <w:spacing w:after="200"/>
        <w:jc w:val="center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b/>
          <w:bCs/>
          <w:color w:val="FF0000"/>
          <w:sz w:val="34"/>
          <w:szCs w:val="34"/>
          <w:shd w:val="clear" w:color="auto" w:fill="FFFFFF"/>
        </w:rPr>
        <w:t>Воздух</w:t>
      </w:r>
    </w:p>
    <w:p w:rsidR="00071F5B" w:rsidRPr="00510DF0" w:rsidRDefault="00071F5B" w:rsidP="00071F5B">
      <w:pPr>
        <w:shd w:val="clear" w:color="auto" w:fill="FFFFFF"/>
        <w:spacing w:after="200"/>
        <w:jc w:val="both"/>
        <w:rPr>
          <w:rFonts w:ascii="Tahoma" w:hAnsi="Tahoma" w:cs="Tahoma"/>
          <w:color w:val="111111"/>
          <w:sz w:val="18"/>
          <w:szCs w:val="18"/>
        </w:rPr>
      </w:pPr>
      <w:r w:rsidRPr="00510DF0">
        <w:rPr>
          <w:color w:val="008000"/>
          <w:sz w:val="34"/>
          <w:szCs w:val="34"/>
          <w:shd w:val="clear" w:color="auto" w:fill="FFFFFF"/>
        </w:rPr>
        <w:t xml:space="preserve">Как таковой закалки от пребывания на воздухе ощутить </w:t>
      </w:r>
      <w:proofErr w:type="gramStart"/>
      <w:r w:rsidRPr="00510DF0">
        <w:rPr>
          <w:color w:val="008000"/>
          <w:sz w:val="34"/>
          <w:szCs w:val="34"/>
          <w:shd w:val="clear" w:color="auto" w:fill="FFFFFF"/>
        </w:rPr>
        <w:t>нельзя,  но</w:t>
      </w:r>
      <w:proofErr w:type="gramEnd"/>
      <w:r w:rsidRPr="00510DF0">
        <w:rPr>
          <w:color w:val="008000"/>
          <w:sz w:val="34"/>
          <w:szCs w:val="34"/>
          <w:shd w:val="clear" w:color="auto" w:fill="FFFFFF"/>
        </w:rPr>
        <w:t xml:space="preserve"> она, конечно же, есть. В памятке для родителей о закаливании детей летом говорится, что проводить на свежем 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</w:t>
      </w:r>
      <w:proofErr w:type="gramStart"/>
      <w:r w:rsidRPr="00510DF0">
        <w:rPr>
          <w:color w:val="008000"/>
          <w:sz w:val="34"/>
          <w:szCs w:val="34"/>
          <w:shd w:val="clear" w:color="auto" w:fill="FFFFFF"/>
        </w:rPr>
        <w:t>в  любом</w:t>
      </w:r>
      <w:proofErr w:type="gramEnd"/>
      <w:r w:rsidRPr="00510DF0">
        <w:rPr>
          <w:color w:val="008000"/>
          <w:sz w:val="34"/>
          <w:szCs w:val="34"/>
          <w:shd w:val="clear" w:color="auto" w:fill="FFFFFF"/>
        </w:rPr>
        <w:t xml:space="preserve"> возрасте.</w:t>
      </w:r>
    </w:p>
    <w:p w:rsidR="00071F5B" w:rsidRDefault="00071F5B" w:rsidP="00071F5B">
      <w:pPr>
        <w:rPr>
          <w:sz w:val="28"/>
          <w:szCs w:val="28"/>
        </w:rPr>
      </w:pPr>
    </w:p>
    <w:p w:rsidR="00071F5B" w:rsidRPr="00BA6347" w:rsidRDefault="00071F5B" w:rsidP="00071F5B">
      <w:pPr>
        <w:rPr>
          <w:sz w:val="28"/>
          <w:szCs w:val="28"/>
        </w:rPr>
      </w:pPr>
    </w:p>
    <w:p w:rsidR="0065486A" w:rsidRDefault="0065486A"/>
    <w:sectPr w:rsidR="006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97"/>
    <w:rsid w:val="00071F5B"/>
    <w:rsid w:val="00151197"/>
    <w:rsid w:val="006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9FF4-E356-42FE-BF40-738C728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utochnaya-norma-vitamina-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obie.info/readtext_articles.php?mode=articles&amp;t=57664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omanadvice.ru/gemoglobin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2022-06-27T05:28:00Z</dcterms:created>
  <dcterms:modified xsi:type="dcterms:W3CDTF">2022-06-27T05:31:00Z</dcterms:modified>
</cp:coreProperties>
</file>